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B8" w:rsidRPr="00A6043B" w:rsidRDefault="00AE20FE" w:rsidP="00C651B8">
      <w:pPr>
        <w:jc w:val="center"/>
        <w:rPr>
          <w:b/>
          <w:sz w:val="32"/>
          <w:szCs w:val="32"/>
        </w:rPr>
      </w:pPr>
      <w:r w:rsidRPr="00A6043B">
        <w:rPr>
          <w:rStyle w:val="Nagwek1Znak"/>
          <w:b/>
          <w:szCs w:val="32"/>
        </w:rPr>
        <w:t>Regulamin</w:t>
      </w:r>
      <w:r w:rsidR="00D6071D" w:rsidRPr="00A6043B">
        <w:rPr>
          <w:sz w:val="32"/>
          <w:szCs w:val="32"/>
        </w:rPr>
        <w:br/>
      </w:r>
      <w:r w:rsidR="00C651B8" w:rsidRPr="00A6043B">
        <w:rPr>
          <w:b/>
          <w:sz w:val="32"/>
          <w:szCs w:val="32"/>
        </w:rPr>
        <w:t>X</w:t>
      </w:r>
      <w:r w:rsidR="00A6043B" w:rsidRPr="00A6043B">
        <w:rPr>
          <w:b/>
          <w:sz w:val="32"/>
          <w:szCs w:val="32"/>
        </w:rPr>
        <w:t>IX</w:t>
      </w:r>
      <w:r w:rsidR="00C651B8" w:rsidRPr="00A6043B">
        <w:rPr>
          <w:b/>
          <w:sz w:val="32"/>
          <w:szCs w:val="32"/>
        </w:rPr>
        <w:t xml:space="preserve"> Turnieju o Puchar </w:t>
      </w:r>
      <w:r w:rsidR="00A6043B" w:rsidRPr="00A6043B">
        <w:rPr>
          <w:b/>
          <w:sz w:val="32"/>
          <w:szCs w:val="32"/>
        </w:rPr>
        <w:t xml:space="preserve">Pani </w:t>
      </w:r>
      <w:r w:rsidR="00C651B8" w:rsidRPr="00A6043B">
        <w:rPr>
          <w:b/>
          <w:sz w:val="32"/>
          <w:szCs w:val="32"/>
        </w:rPr>
        <w:t>Prezydent</w:t>
      </w:r>
      <w:r w:rsidR="00A6043B" w:rsidRPr="00A6043B">
        <w:rPr>
          <w:b/>
          <w:sz w:val="32"/>
          <w:szCs w:val="32"/>
        </w:rPr>
        <w:t>ki</w:t>
      </w:r>
      <w:r w:rsidR="00C651B8" w:rsidRPr="00A6043B">
        <w:rPr>
          <w:b/>
          <w:sz w:val="32"/>
          <w:szCs w:val="32"/>
        </w:rPr>
        <w:t xml:space="preserve"> Miasta Słupska </w:t>
      </w:r>
    </w:p>
    <w:p w:rsidR="00C651B8" w:rsidRPr="00A6043B" w:rsidRDefault="00C651B8" w:rsidP="00C651B8">
      <w:pPr>
        <w:jc w:val="center"/>
        <w:rPr>
          <w:b/>
          <w:sz w:val="32"/>
          <w:szCs w:val="32"/>
        </w:rPr>
      </w:pPr>
      <w:r w:rsidRPr="00A6043B">
        <w:rPr>
          <w:b/>
          <w:sz w:val="32"/>
          <w:szCs w:val="32"/>
        </w:rPr>
        <w:t>z okazji DNIA NIEPODLEGŁOŚCI</w:t>
      </w:r>
    </w:p>
    <w:p w:rsidR="00AE20FE" w:rsidRPr="00A6043B" w:rsidRDefault="00C651B8" w:rsidP="00C651B8">
      <w:pPr>
        <w:pStyle w:val="Tekstpodstawowywcity"/>
        <w:ind w:left="0" w:firstLine="0"/>
        <w:rPr>
          <w:rFonts w:ascii="Times New Roman" w:hAnsi="Times New Roman"/>
          <w:sz w:val="32"/>
          <w:szCs w:val="32"/>
        </w:rPr>
      </w:pPr>
      <w:r w:rsidRPr="00A6043B">
        <w:rPr>
          <w:rFonts w:ascii="Times New Roman" w:hAnsi="Times New Roman"/>
          <w:b/>
          <w:sz w:val="32"/>
          <w:szCs w:val="32"/>
        </w:rPr>
        <w:t xml:space="preserve">Słupsk, </w:t>
      </w:r>
      <w:r w:rsidR="0068661A">
        <w:rPr>
          <w:rFonts w:ascii="Times New Roman" w:hAnsi="Times New Roman"/>
          <w:b/>
          <w:sz w:val="32"/>
          <w:szCs w:val="32"/>
        </w:rPr>
        <w:t>9</w:t>
      </w:r>
      <w:r w:rsidRPr="00A6043B">
        <w:rPr>
          <w:rFonts w:ascii="Times New Roman" w:hAnsi="Times New Roman"/>
          <w:b/>
          <w:sz w:val="32"/>
          <w:szCs w:val="32"/>
        </w:rPr>
        <w:t>-</w:t>
      </w:r>
      <w:r w:rsidR="00A6043B" w:rsidRPr="00A6043B">
        <w:rPr>
          <w:rFonts w:ascii="Times New Roman" w:hAnsi="Times New Roman"/>
          <w:b/>
          <w:sz w:val="32"/>
          <w:szCs w:val="32"/>
        </w:rPr>
        <w:t>1</w:t>
      </w:r>
      <w:r w:rsidR="0068661A">
        <w:rPr>
          <w:rFonts w:ascii="Times New Roman" w:hAnsi="Times New Roman"/>
          <w:b/>
          <w:sz w:val="32"/>
          <w:szCs w:val="32"/>
        </w:rPr>
        <w:t>2</w:t>
      </w:r>
      <w:r w:rsidRPr="00A6043B">
        <w:rPr>
          <w:rFonts w:ascii="Times New Roman" w:hAnsi="Times New Roman"/>
          <w:b/>
          <w:sz w:val="32"/>
          <w:szCs w:val="32"/>
        </w:rPr>
        <w:t xml:space="preserve"> listopada 201</w:t>
      </w:r>
      <w:r w:rsidR="00A6043B" w:rsidRPr="00A6043B">
        <w:rPr>
          <w:rFonts w:ascii="Times New Roman" w:hAnsi="Times New Roman"/>
          <w:b/>
          <w:sz w:val="32"/>
          <w:szCs w:val="32"/>
        </w:rPr>
        <w:t>9</w:t>
      </w:r>
      <w:r w:rsidRPr="00A6043B">
        <w:rPr>
          <w:rFonts w:ascii="Times New Roman" w:hAnsi="Times New Roman"/>
          <w:b/>
          <w:sz w:val="32"/>
          <w:szCs w:val="32"/>
        </w:rPr>
        <w:t xml:space="preserve"> r.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left="357" w:hanging="357"/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  <w:r w:rsidRPr="0068661A">
        <w:rPr>
          <w:rFonts w:ascii="Georgia" w:hAnsi="Georgia"/>
          <w:sz w:val="22"/>
          <w:szCs w:val="22"/>
        </w:rPr>
        <w:t xml:space="preserve">Organizatorem </w:t>
      </w:r>
      <w:r w:rsidR="00C651B8" w:rsidRPr="0068661A">
        <w:rPr>
          <w:rFonts w:ascii="Georgia" w:hAnsi="Georgia"/>
          <w:sz w:val="22"/>
          <w:szCs w:val="22"/>
        </w:rPr>
        <w:t>zawodów</w:t>
      </w:r>
      <w:r w:rsidRPr="0068661A">
        <w:rPr>
          <w:rFonts w:ascii="Georgia" w:hAnsi="Georgia"/>
          <w:sz w:val="22"/>
          <w:szCs w:val="22"/>
        </w:rPr>
        <w:t xml:space="preserve"> </w:t>
      </w:r>
      <w:r w:rsidR="0068661A" w:rsidRPr="0068661A">
        <w:rPr>
          <w:rFonts w:ascii="Georgia" w:hAnsi="Georgia"/>
          <w:sz w:val="22"/>
          <w:szCs w:val="22"/>
        </w:rPr>
        <w:t xml:space="preserve">w dniach 9-10 listopada </w:t>
      </w:r>
      <w:r w:rsidRPr="0068661A">
        <w:rPr>
          <w:rFonts w:ascii="Georgia" w:hAnsi="Georgia"/>
          <w:sz w:val="22"/>
          <w:szCs w:val="22"/>
        </w:rPr>
        <w:t>jest Słupskie Towarzystwo Brydżowe.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left="357"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Obowiązują przepisy: Międzynarodowe Prawo Brydżowe 2017, Regulamin zawodów PZBS i inne właściwe regulaminy, chyba że niniejszy </w:t>
      </w:r>
      <w:r w:rsidR="00971A7E">
        <w:rPr>
          <w:rFonts w:ascii="Georgia" w:hAnsi="Georgia"/>
          <w:sz w:val="22"/>
          <w:szCs w:val="22"/>
        </w:rPr>
        <w:t>R</w:t>
      </w:r>
      <w:r w:rsidRPr="0068661A">
        <w:rPr>
          <w:rFonts w:ascii="Georgia" w:hAnsi="Georgia"/>
          <w:sz w:val="22"/>
          <w:szCs w:val="22"/>
        </w:rPr>
        <w:t>egulamin stanowi inaczej.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left="357"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>Dopuszczone są systemy licytacyjne zielone i niebieskie. Systemy Wysoce Sztuczne oraz Konwencje Brązowe są zabronione. Odstępstwa lub pomyłki przy stosowaniu nietypowych, skomplikowanych sekwencji licytacyjnych będą traktowane jako błędna informacja i mogą spowodować orzeczenie wyniku rozjemczego. Zaleca się posiadanie kart konwencyjnych celem ochrony własnych dóbr.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left="357"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Na </w:t>
      </w:r>
      <w:r w:rsidR="00971A7E">
        <w:rPr>
          <w:rFonts w:ascii="Georgia" w:hAnsi="Georgia"/>
          <w:sz w:val="22"/>
          <w:szCs w:val="22"/>
        </w:rPr>
        <w:t>terenie Szkoły, w której odbywają się zawody,</w:t>
      </w:r>
      <w:r w:rsidRPr="0068661A">
        <w:rPr>
          <w:rFonts w:ascii="Georgia" w:hAnsi="Georgia"/>
          <w:sz w:val="22"/>
          <w:szCs w:val="22"/>
        </w:rPr>
        <w:t xml:space="preserve"> obowiązuje bezwzględny zakaz palenia tytoniu i spożywania alkoholu, a uczestnicy zobowiązani są do przestrzeganie ładu i porządku oraz zasad sportowego zachowania.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left="357"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Sędzią Głównym </w:t>
      </w:r>
      <w:r w:rsidR="00C651B8" w:rsidRPr="0068661A">
        <w:rPr>
          <w:rFonts w:ascii="Georgia" w:hAnsi="Georgia"/>
          <w:sz w:val="22"/>
          <w:szCs w:val="22"/>
        </w:rPr>
        <w:t>Zawodów</w:t>
      </w:r>
      <w:r w:rsidRPr="0068661A">
        <w:rPr>
          <w:rFonts w:ascii="Georgia" w:hAnsi="Georgia"/>
          <w:sz w:val="22"/>
          <w:szCs w:val="22"/>
        </w:rPr>
        <w:t xml:space="preserve"> jest sędzia </w:t>
      </w:r>
      <w:r w:rsidR="00617FF5" w:rsidRPr="0068661A">
        <w:rPr>
          <w:rFonts w:ascii="Georgia" w:hAnsi="Georgia"/>
          <w:sz w:val="22"/>
          <w:szCs w:val="22"/>
        </w:rPr>
        <w:t>państwowy</w:t>
      </w:r>
      <w:r w:rsidRPr="0068661A">
        <w:rPr>
          <w:rFonts w:ascii="Georgia" w:hAnsi="Georgia"/>
          <w:sz w:val="22"/>
          <w:szCs w:val="22"/>
        </w:rPr>
        <w:t xml:space="preserve"> brydża sportowego: </w:t>
      </w:r>
      <w:r w:rsidR="00617FF5" w:rsidRPr="0068661A">
        <w:rPr>
          <w:rFonts w:ascii="Georgia" w:hAnsi="Georgia"/>
          <w:sz w:val="22"/>
          <w:szCs w:val="22"/>
        </w:rPr>
        <w:t xml:space="preserve">Maria </w:t>
      </w:r>
      <w:proofErr w:type="spellStart"/>
      <w:r w:rsidR="00617FF5" w:rsidRPr="0068661A">
        <w:rPr>
          <w:rFonts w:ascii="Georgia" w:hAnsi="Georgia"/>
          <w:sz w:val="22"/>
          <w:szCs w:val="22"/>
        </w:rPr>
        <w:t>Tomczewska</w:t>
      </w:r>
      <w:proofErr w:type="spellEnd"/>
      <w:r w:rsidRPr="0068661A">
        <w:rPr>
          <w:rFonts w:ascii="Georgia" w:hAnsi="Georgia"/>
          <w:sz w:val="22"/>
          <w:szCs w:val="22"/>
        </w:rPr>
        <w:t>. Sędzia ma decydujący głos w sprawach stosowania MPB i regulaminów rozgrywek, technicznego przeprowadzenia zawodów, a także rozstrzygnięcia wszelkich spraw spornych wynikłych w trakcie rozgrywek (również nie objętych niniejszym Regulaminem).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left="357"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Ogłoszenie wyników </w:t>
      </w:r>
      <w:r w:rsidR="00A6043B" w:rsidRPr="0068661A">
        <w:rPr>
          <w:rFonts w:ascii="Georgia" w:hAnsi="Georgia"/>
          <w:sz w:val="22"/>
          <w:szCs w:val="22"/>
        </w:rPr>
        <w:t xml:space="preserve">każdego turnieju </w:t>
      </w:r>
      <w:r w:rsidRPr="0068661A">
        <w:rPr>
          <w:rFonts w:ascii="Georgia" w:hAnsi="Georgia"/>
          <w:sz w:val="22"/>
          <w:szCs w:val="22"/>
        </w:rPr>
        <w:t xml:space="preserve">nastąpi w ciągu </w:t>
      </w:r>
      <w:r w:rsidR="00971A7E">
        <w:rPr>
          <w:rFonts w:ascii="Georgia" w:hAnsi="Georgia"/>
          <w:sz w:val="22"/>
          <w:szCs w:val="22"/>
        </w:rPr>
        <w:t>piętnastu minut</w:t>
      </w:r>
      <w:r w:rsidRPr="0068661A">
        <w:rPr>
          <w:rFonts w:ascii="Georgia" w:hAnsi="Georgia"/>
          <w:sz w:val="22"/>
          <w:szCs w:val="22"/>
        </w:rPr>
        <w:t xml:space="preserve"> od </w:t>
      </w:r>
      <w:r w:rsidR="00A6043B" w:rsidRPr="0068661A">
        <w:rPr>
          <w:rFonts w:ascii="Georgia" w:hAnsi="Georgia"/>
          <w:sz w:val="22"/>
          <w:szCs w:val="22"/>
        </w:rPr>
        <w:t xml:space="preserve">jego zakończenia. </w:t>
      </w:r>
      <w:r w:rsidRPr="0068661A">
        <w:rPr>
          <w:rFonts w:ascii="Georgia" w:hAnsi="Georgia"/>
          <w:sz w:val="22"/>
          <w:szCs w:val="22"/>
        </w:rPr>
        <w:t>Okres odwoławczy wynosi pół godziny od ogłoszenia poszczególnych wyników.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>Błąd w zapisie może być poprawiony po upływie okresu reklamacyjnego zgodnie z</w:t>
      </w:r>
      <w:r w:rsidR="00A6043B" w:rsidRPr="0068661A">
        <w:rPr>
          <w:rFonts w:ascii="Georgia" w:hAnsi="Georgia"/>
          <w:sz w:val="22"/>
          <w:szCs w:val="22"/>
        </w:rPr>
        <w:t> p</w:t>
      </w:r>
      <w:r w:rsidRPr="0068661A">
        <w:rPr>
          <w:rFonts w:ascii="Georgia" w:hAnsi="Georgia"/>
          <w:sz w:val="22"/>
          <w:szCs w:val="22"/>
        </w:rPr>
        <w:t>rzepisem 79C2 MPB za zgodą Sędziego Głównego. Taka zmiana zapisu nie może wpłynąć na wydane dotąd nagrody. Sędzia Główny każdorazowo decyduje czy taka zmiana może wpłynąć na nagrody jeszcze niewypłacone.</w:t>
      </w:r>
    </w:p>
    <w:p w:rsidR="00AE20FE" w:rsidRPr="0068661A" w:rsidRDefault="00A6043B" w:rsidP="0068661A">
      <w:pPr>
        <w:numPr>
          <w:ilvl w:val="0"/>
          <w:numId w:val="1"/>
        </w:numPr>
        <w:spacing w:before="120"/>
        <w:ind w:left="357"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Wysokość gwarantowanych </w:t>
      </w:r>
      <w:r w:rsidR="00AE20FE" w:rsidRPr="0068661A">
        <w:rPr>
          <w:rFonts w:ascii="Georgia" w:hAnsi="Georgia"/>
          <w:sz w:val="22"/>
          <w:szCs w:val="22"/>
        </w:rPr>
        <w:t>nagr</w:t>
      </w:r>
      <w:r w:rsidRPr="0068661A">
        <w:rPr>
          <w:rFonts w:ascii="Georgia" w:hAnsi="Georgia"/>
          <w:sz w:val="22"/>
          <w:szCs w:val="22"/>
        </w:rPr>
        <w:t xml:space="preserve">ód </w:t>
      </w:r>
      <w:r w:rsidR="00AE20FE" w:rsidRPr="0068661A">
        <w:rPr>
          <w:rFonts w:ascii="Georgia" w:hAnsi="Georgia"/>
          <w:sz w:val="22"/>
          <w:szCs w:val="22"/>
        </w:rPr>
        <w:t>turniejow</w:t>
      </w:r>
      <w:r w:rsidRPr="0068661A">
        <w:rPr>
          <w:rFonts w:ascii="Georgia" w:hAnsi="Georgia"/>
          <w:sz w:val="22"/>
          <w:szCs w:val="22"/>
        </w:rPr>
        <w:t>ych została podana do wiadomości w Zaproszeniu i jest uzależniona od rangi turnieju i liczby</w:t>
      </w:r>
      <w:r w:rsidR="00AE20FE" w:rsidRPr="0068661A">
        <w:rPr>
          <w:rFonts w:ascii="Georgia" w:hAnsi="Georgia"/>
          <w:sz w:val="22"/>
          <w:szCs w:val="22"/>
        </w:rPr>
        <w:t xml:space="preserve"> uczestników.</w:t>
      </w:r>
    </w:p>
    <w:p w:rsidR="00D6071D" w:rsidRPr="0068661A" w:rsidRDefault="00A6043B" w:rsidP="0068661A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O przydzieleniu nagród (niespodzianek) wydawanych na zakończeniu Kongresu </w:t>
      </w:r>
      <w:r w:rsidR="00AE20FE" w:rsidRPr="0068661A">
        <w:rPr>
          <w:rFonts w:ascii="Georgia" w:hAnsi="Georgia"/>
          <w:sz w:val="22"/>
          <w:szCs w:val="22"/>
        </w:rPr>
        <w:t xml:space="preserve">decyduje losowanie. </w:t>
      </w:r>
    </w:p>
    <w:p w:rsidR="00AE20FE" w:rsidRPr="0068661A" w:rsidRDefault="00AE20FE" w:rsidP="0068661A">
      <w:pPr>
        <w:numPr>
          <w:ilvl w:val="0"/>
          <w:numId w:val="1"/>
        </w:numPr>
        <w:spacing w:before="120"/>
        <w:ind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>Poprzez uczestnictwo w zawodach zawodnicy wyrażają zgodę na nieodpłatne wykorzystywanie wizerunku przez Organizatora do celów szeroko rozumianej promocji brydża sportowego.</w:t>
      </w:r>
    </w:p>
    <w:p w:rsidR="00C651B8" w:rsidRPr="0068661A" w:rsidRDefault="00C651B8" w:rsidP="0068661A">
      <w:pPr>
        <w:numPr>
          <w:ilvl w:val="0"/>
          <w:numId w:val="1"/>
        </w:numPr>
        <w:spacing w:before="120"/>
        <w:ind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Wdrożenie zasad RODO w Słupskim Towarzystwie Brydżowym podane jest do publicznej wiadomości na stronie internetowej STB pod adresem </w:t>
      </w:r>
      <w:hyperlink r:id="rId5" w:history="1">
        <w:r w:rsidRPr="0068661A">
          <w:rPr>
            <w:rStyle w:val="Hipercze"/>
            <w:rFonts w:ascii="Georgia" w:hAnsi="Georgia"/>
            <w:sz w:val="22"/>
            <w:szCs w:val="22"/>
          </w:rPr>
          <w:t>www.brydzslupski.pl</w:t>
        </w:r>
      </w:hyperlink>
      <w:r w:rsidRPr="0068661A">
        <w:rPr>
          <w:rFonts w:ascii="Georgia" w:hAnsi="Georgia"/>
          <w:sz w:val="22"/>
          <w:szCs w:val="22"/>
        </w:rPr>
        <w:t xml:space="preserve"> i</w:t>
      </w:r>
      <w:r w:rsidR="00A6043B" w:rsidRPr="0068661A">
        <w:rPr>
          <w:rFonts w:ascii="Georgia" w:hAnsi="Georgia"/>
          <w:sz w:val="22"/>
          <w:szCs w:val="22"/>
        </w:rPr>
        <w:t> </w:t>
      </w:r>
      <w:r w:rsidRPr="0068661A">
        <w:rPr>
          <w:rFonts w:ascii="Georgia" w:hAnsi="Georgia"/>
          <w:sz w:val="22"/>
          <w:szCs w:val="22"/>
        </w:rPr>
        <w:t>zgłoszenie się do zawodów jest jednoznaczne z akceptacją tych zasad.</w:t>
      </w:r>
    </w:p>
    <w:p w:rsidR="0068661A" w:rsidRPr="0068661A" w:rsidRDefault="0068661A" w:rsidP="0068661A">
      <w:pPr>
        <w:numPr>
          <w:ilvl w:val="0"/>
          <w:numId w:val="1"/>
        </w:numPr>
        <w:spacing w:before="120"/>
        <w:ind w:hanging="357"/>
        <w:jc w:val="both"/>
        <w:rPr>
          <w:rFonts w:ascii="Georgia" w:hAnsi="Georgia"/>
          <w:sz w:val="22"/>
          <w:szCs w:val="22"/>
        </w:rPr>
      </w:pPr>
      <w:r w:rsidRPr="0068661A">
        <w:rPr>
          <w:rFonts w:ascii="Georgia" w:hAnsi="Georgia"/>
          <w:sz w:val="22"/>
          <w:szCs w:val="22"/>
        </w:rPr>
        <w:t xml:space="preserve">Organizatorem </w:t>
      </w:r>
      <w:r>
        <w:rPr>
          <w:rFonts w:ascii="Georgia" w:hAnsi="Georgia"/>
          <w:sz w:val="22"/>
          <w:szCs w:val="22"/>
        </w:rPr>
        <w:t>turnieju w dniu 12.11.2019 r. jest Słupski Ośrodek Kultury i sekcja brydżowa „Bez Atu”. Słupskie Towarzystwo Brydżowe ufundowało puchary, które zostaną wręczone zwycięskiej parze i jako nagroda niekumulowana, najlepszej parze z sekcji „Bez Atu”. Dodatkowo przewiduje się rozlosowanie wśród uczestników nagród-niespodzianek ufundowanych przez sponsora.</w:t>
      </w:r>
    </w:p>
    <w:p w:rsidR="00A6043B" w:rsidRPr="00D6071D" w:rsidRDefault="00A6043B" w:rsidP="00A6043B">
      <w:pPr>
        <w:spacing w:before="240"/>
        <w:ind w:left="360"/>
        <w:jc w:val="both"/>
        <w:rPr>
          <w:rFonts w:ascii="Georgia" w:hAnsi="Georgia"/>
          <w:sz w:val="24"/>
          <w:szCs w:val="24"/>
        </w:rPr>
      </w:pPr>
    </w:p>
    <w:p w:rsidR="00AE20FE" w:rsidRPr="00D6071D" w:rsidRDefault="00AE20FE" w:rsidP="0068661A">
      <w:pPr>
        <w:spacing w:before="120"/>
        <w:ind w:left="3540" w:right="-164" w:firstLine="708"/>
        <w:jc w:val="both"/>
        <w:rPr>
          <w:rFonts w:ascii="Georgia" w:hAnsi="Georgia"/>
          <w:i/>
          <w:sz w:val="24"/>
          <w:szCs w:val="24"/>
        </w:rPr>
      </w:pPr>
      <w:r w:rsidRPr="00D6071D">
        <w:rPr>
          <w:rFonts w:ascii="Georgia" w:hAnsi="Georgia"/>
          <w:i/>
          <w:sz w:val="24"/>
          <w:szCs w:val="24"/>
        </w:rPr>
        <w:t xml:space="preserve">Prezes  Słupskiego Towarzystwa Brydżowego    </w:t>
      </w:r>
    </w:p>
    <w:p w:rsidR="00A4161B" w:rsidRPr="00A6043B" w:rsidRDefault="00AE20FE" w:rsidP="0068661A">
      <w:pPr>
        <w:spacing w:before="120"/>
        <w:ind w:right="-164"/>
        <w:jc w:val="both"/>
        <w:rPr>
          <w:rFonts w:ascii="Georgia" w:hAnsi="Georgia"/>
          <w:sz w:val="24"/>
          <w:szCs w:val="24"/>
        </w:rPr>
      </w:pPr>
      <w:r w:rsidRPr="00D6071D">
        <w:rPr>
          <w:rFonts w:ascii="Georgia" w:hAnsi="Georgia"/>
          <w:sz w:val="24"/>
          <w:szCs w:val="24"/>
        </w:rPr>
        <w:t xml:space="preserve">Słupsk, </w:t>
      </w:r>
      <w:r w:rsidR="00A6043B">
        <w:rPr>
          <w:rFonts w:ascii="Georgia" w:hAnsi="Georgia"/>
          <w:sz w:val="24"/>
          <w:szCs w:val="24"/>
        </w:rPr>
        <w:t>03</w:t>
      </w:r>
      <w:r w:rsidRPr="00D6071D">
        <w:rPr>
          <w:rFonts w:ascii="Georgia" w:hAnsi="Georgia"/>
          <w:sz w:val="24"/>
          <w:szCs w:val="24"/>
        </w:rPr>
        <w:t>-</w:t>
      </w:r>
      <w:r w:rsidR="00617FF5" w:rsidRPr="00D6071D">
        <w:rPr>
          <w:rFonts w:ascii="Georgia" w:hAnsi="Georgia"/>
          <w:sz w:val="24"/>
          <w:szCs w:val="24"/>
        </w:rPr>
        <w:t>10</w:t>
      </w:r>
      <w:r w:rsidRPr="00D6071D">
        <w:rPr>
          <w:rFonts w:ascii="Georgia" w:hAnsi="Georgia"/>
          <w:sz w:val="24"/>
          <w:szCs w:val="24"/>
        </w:rPr>
        <w:t>-201</w:t>
      </w:r>
      <w:r w:rsidR="00A6043B">
        <w:rPr>
          <w:rFonts w:ascii="Georgia" w:hAnsi="Georgia"/>
          <w:sz w:val="24"/>
          <w:szCs w:val="24"/>
        </w:rPr>
        <w:t>9</w:t>
      </w:r>
      <w:r w:rsidRPr="00D6071D">
        <w:rPr>
          <w:rFonts w:ascii="Georgia" w:hAnsi="Georgia"/>
          <w:sz w:val="24"/>
          <w:szCs w:val="24"/>
        </w:rPr>
        <w:t xml:space="preserve"> r.                                                   </w:t>
      </w:r>
      <w:r w:rsidRPr="00D6071D">
        <w:rPr>
          <w:rFonts w:ascii="Georgia" w:hAnsi="Georgia"/>
          <w:b/>
          <w:i/>
          <w:sz w:val="24"/>
          <w:szCs w:val="24"/>
        </w:rPr>
        <w:t xml:space="preserve">Karina </w:t>
      </w:r>
      <w:proofErr w:type="spellStart"/>
      <w:r w:rsidRPr="00D6071D">
        <w:rPr>
          <w:rFonts w:ascii="Georgia" w:hAnsi="Georgia"/>
          <w:b/>
          <w:i/>
          <w:sz w:val="24"/>
          <w:szCs w:val="24"/>
        </w:rPr>
        <w:t>Drobiniak</w:t>
      </w:r>
      <w:r w:rsidR="00617FF5" w:rsidRPr="00D6071D">
        <w:rPr>
          <w:rFonts w:ascii="Georgia" w:hAnsi="Georgia"/>
          <w:b/>
          <w:i/>
          <w:sz w:val="24"/>
          <w:szCs w:val="24"/>
        </w:rPr>
        <w:t>-Całka</w:t>
      </w:r>
      <w:proofErr w:type="spellEnd"/>
      <w:r w:rsidR="00D6071D" w:rsidRPr="00D6071D">
        <w:rPr>
          <w:rFonts w:ascii="Georgia" w:hAnsi="Georgia"/>
          <w:b/>
          <w:i/>
          <w:sz w:val="24"/>
          <w:szCs w:val="24"/>
        </w:rPr>
        <w:t xml:space="preserve"> /-/</w:t>
      </w:r>
    </w:p>
    <w:sectPr w:rsidR="00A4161B" w:rsidRPr="00A6043B" w:rsidSect="007457D9">
      <w:pgSz w:w="11906" w:h="16838"/>
      <w:pgMar w:top="709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739F4"/>
    <w:multiLevelType w:val="singleLevel"/>
    <w:tmpl w:val="87EC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0FE"/>
    <w:rsid w:val="001F77E6"/>
    <w:rsid w:val="00430BB3"/>
    <w:rsid w:val="005672A2"/>
    <w:rsid w:val="00617FF5"/>
    <w:rsid w:val="0068661A"/>
    <w:rsid w:val="00804F9E"/>
    <w:rsid w:val="0082735F"/>
    <w:rsid w:val="008E1002"/>
    <w:rsid w:val="00971A7E"/>
    <w:rsid w:val="009D6315"/>
    <w:rsid w:val="00A4161B"/>
    <w:rsid w:val="00A6043B"/>
    <w:rsid w:val="00A76FA1"/>
    <w:rsid w:val="00AE20FE"/>
    <w:rsid w:val="00B076AD"/>
    <w:rsid w:val="00B3391C"/>
    <w:rsid w:val="00C651B8"/>
    <w:rsid w:val="00D6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20FE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20F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51B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C651B8"/>
    <w:pPr>
      <w:ind w:left="1416" w:firstLine="2"/>
      <w:jc w:val="center"/>
    </w:pPr>
    <w:rPr>
      <w:rFonts w:ascii="Courier New" w:hAnsi="Courier New"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51B8"/>
    <w:rPr>
      <w:rFonts w:ascii="Courier New" w:eastAsia="Times New Roman" w:hAnsi="Courier New" w:cs="Times New Roman"/>
      <w:sz w:val="4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ydzslup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2019-10-14T12:56:00Z</cp:lastPrinted>
  <dcterms:created xsi:type="dcterms:W3CDTF">2018-10-16T23:28:00Z</dcterms:created>
  <dcterms:modified xsi:type="dcterms:W3CDTF">2019-10-27T16:17:00Z</dcterms:modified>
</cp:coreProperties>
</file>